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37" w:rsidRDefault="008110D6">
      <w:pPr>
        <w:pStyle w:val="a3"/>
        <w:spacing w:before="68"/>
        <w:ind w:left="989" w:right="621"/>
        <w:jc w:val="center"/>
      </w:pPr>
      <w:r>
        <w:t>ПРИНЯТО</w:t>
      </w:r>
    </w:p>
    <w:p w:rsidR="008110D6" w:rsidRDefault="008110D6" w:rsidP="008110D6">
      <w:pPr>
        <w:pStyle w:val="a3"/>
        <w:spacing w:before="44" w:line="276" w:lineRule="auto"/>
        <w:ind w:left="993" w:right="37" w:hanging="426"/>
        <w:jc w:val="left"/>
      </w:pPr>
      <w:r>
        <w:t xml:space="preserve"> </w:t>
      </w:r>
      <w:r>
        <w:t xml:space="preserve">на педагогическом совете </w:t>
      </w:r>
    </w:p>
    <w:p w:rsidR="00165037" w:rsidRDefault="008110D6" w:rsidP="008110D6">
      <w:pPr>
        <w:pStyle w:val="a3"/>
        <w:spacing w:before="44" w:line="276" w:lineRule="auto"/>
        <w:ind w:left="993" w:right="37" w:hanging="426"/>
        <w:jc w:val="left"/>
      </w:pPr>
      <w:r>
        <w:t>ГКОУ РД «</w:t>
      </w:r>
      <w:proofErr w:type="spellStart"/>
      <w:r>
        <w:t>Самилахская</w:t>
      </w:r>
      <w:proofErr w:type="spellEnd"/>
      <w:r>
        <w:t xml:space="preserve"> СОШ                  </w:t>
      </w:r>
      <w:proofErr w:type="spellStart"/>
      <w:r>
        <w:t>Хунзахского</w:t>
      </w:r>
      <w:proofErr w:type="spellEnd"/>
      <w:r>
        <w:t xml:space="preserve"> района»</w:t>
      </w:r>
    </w:p>
    <w:p w:rsidR="00165037" w:rsidRDefault="008110D6">
      <w:pPr>
        <w:pStyle w:val="a3"/>
        <w:spacing w:line="275" w:lineRule="exact"/>
        <w:ind w:left="989" w:right="621"/>
        <w:jc w:val="center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165037" w:rsidRDefault="008110D6">
      <w:pPr>
        <w:pStyle w:val="a3"/>
        <w:spacing w:before="41"/>
        <w:ind w:left="989" w:right="625"/>
        <w:jc w:val="center"/>
      </w:pPr>
      <w:r>
        <w:t>от</w:t>
      </w:r>
      <w:r>
        <w:rPr>
          <w:spacing w:val="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28</w:t>
      </w:r>
      <w:r>
        <w:rPr>
          <w:spacing w:val="4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августа  2024</w:t>
      </w:r>
      <w:r>
        <w:t xml:space="preserve"> г.</w:t>
      </w:r>
    </w:p>
    <w:p w:rsidR="00165037" w:rsidRDefault="008110D6">
      <w:pPr>
        <w:pStyle w:val="a3"/>
        <w:spacing w:before="68"/>
        <w:ind w:left="410" w:right="186"/>
        <w:jc w:val="center"/>
      </w:pPr>
      <w:r>
        <w:br w:type="column"/>
      </w:r>
      <w:r>
        <w:lastRenderedPageBreak/>
        <w:t>УТВЕРЖДЕНО</w:t>
      </w:r>
    </w:p>
    <w:p w:rsidR="008110D6" w:rsidRDefault="008110D6">
      <w:pPr>
        <w:pStyle w:val="a3"/>
        <w:spacing w:before="140" w:line="360" w:lineRule="auto"/>
        <w:ind w:left="414" w:right="186"/>
        <w:jc w:val="center"/>
      </w:pPr>
      <w:r>
        <w:t xml:space="preserve">Приказом директора </w:t>
      </w:r>
      <w:r w:rsidR="00447581">
        <w:t>ГКОУ РД «</w:t>
      </w:r>
      <w:proofErr w:type="spellStart"/>
      <w:r w:rsidR="00447581">
        <w:t>Самилахская</w:t>
      </w:r>
      <w:proofErr w:type="spellEnd"/>
      <w:r w:rsidR="00447581">
        <w:t xml:space="preserve"> </w:t>
      </w:r>
      <w:r>
        <w:t>СОШ</w:t>
      </w:r>
      <w:r>
        <w:rPr>
          <w:spacing w:val="-1"/>
        </w:rPr>
        <w:t xml:space="preserve"> </w:t>
      </w:r>
      <w:proofErr w:type="spellStart"/>
      <w:r w:rsidR="00447581">
        <w:t>Хунзахского</w:t>
      </w:r>
      <w:proofErr w:type="spellEnd"/>
      <w:r w:rsidR="00447581">
        <w:t xml:space="preserve"> района </w:t>
      </w:r>
      <w:r>
        <w:t>» № 10/2</w:t>
      </w:r>
    </w:p>
    <w:p w:rsidR="00165037" w:rsidRDefault="008110D6">
      <w:pPr>
        <w:pStyle w:val="a3"/>
        <w:spacing w:before="140" w:line="360" w:lineRule="auto"/>
        <w:ind w:left="414" w:right="186"/>
        <w:jc w:val="center"/>
      </w:pPr>
      <w:r>
        <w:rPr>
          <w:spacing w:val="-6"/>
        </w:rPr>
        <w:t xml:space="preserve"> </w:t>
      </w:r>
      <w:r>
        <w:t xml:space="preserve"> от 02.09.24 </w:t>
      </w:r>
    </w:p>
    <w:p w:rsidR="00165037" w:rsidRDefault="00165037">
      <w:pPr>
        <w:spacing w:line="360" w:lineRule="auto"/>
        <w:jc w:val="center"/>
        <w:sectPr w:rsidR="00165037" w:rsidSect="008110D6">
          <w:type w:val="continuous"/>
          <w:pgSz w:w="11910" w:h="16840"/>
          <w:pgMar w:top="1040" w:right="740" w:bottom="280" w:left="993" w:header="720" w:footer="720" w:gutter="0"/>
          <w:cols w:num="2" w:space="720" w:equalWidth="0">
            <w:col w:w="4763" w:space="74"/>
            <w:col w:w="5340"/>
          </w:cols>
        </w:sectPr>
      </w:pPr>
    </w:p>
    <w:p w:rsidR="00165037" w:rsidRDefault="00165037">
      <w:pPr>
        <w:pStyle w:val="a3"/>
        <w:ind w:left="0"/>
        <w:jc w:val="left"/>
        <w:rPr>
          <w:sz w:val="20"/>
        </w:rPr>
      </w:pPr>
    </w:p>
    <w:p w:rsidR="00165037" w:rsidRDefault="00165037">
      <w:pPr>
        <w:pStyle w:val="a3"/>
        <w:ind w:left="0"/>
        <w:jc w:val="left"/>
        <w:rPr>
          <w:sz w:val="20"/>
        </w:rPr>
      </w:pPr>
    </w:p>
    <w:p w:rsidR="00165037" w:rsidRDefault="00165037">
      <w:pPr>
        <w:pStyle w:val="a3"/>
        <w:spacing w:before="2"/>
        <w:ind w:left="0"/>
        <w:jc w:val="left"/>
        <w:rPr>
          <w:sz w:val="28"/>
        </w:rPr>
      </w:pPr>
    </w:p>
    <w:p w:rsidR="00165037" w:rsidRDefault="008110D6">
      <w:pPr>
        <w:pStyle w:val="Heading1"/>
        <w:spacing w:before="90"/>
        <w:ind w:left="3373" w:right="3376" w:firstLine="0"/>
        <w:jc w:val="center"/>
      </w:pPr>
      <w:r>
        <w:t>Положение</w:t>
      </w:r>
    </w:p>
    <w:p w:rsidR="00165037" w:rsidRDefault="008110D6">
      <w:pPr>
        <w:ind w:left="3427" w:right="33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бракеражной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комиссии</w:t>
      </w:r>
    </w:p>
    <w:p w:rsidR="00165037" w:rsidRDefault="00165037">
      <w:pPr>
        <w:pStyle w:val="a3"/>
        <w:ind w:left="0"/>
        <w:jc w:val="left"/>
        <w:rPr>
          <w:b/>
          <w:sz w:val="26"/>
        </w:rPr>
      </w:pPr>
    </w:p>
    <w:p w:rsidR="00165037" w:rsidRDefault="00165037">
      <w:pPr>
        <w:pStyle w:val="a3"/>
        <w:ind w:left="0"/>
        <w:jc w:val="left"/>
        <w:rPr>
          <w:b/>
          <w:sz w:val="26"/>
        </w:rPr>
      </w:pPr>
    </w:p>
    <w:p w:rsidR="00165037" w:rsidRDefault="00165037">
      <w:pPr>
        <w:pStyle w:val="a3"/>
        <w:spacing w:before="7"/>
        <w:ind w:left="0"/>
        <w:jc w:val="left"/>
        <w:rPr>
          <w:b/>
        </w:rPr>
      </w:pPr>
    </w:p>
    <w:p w:rsidR="00165037" w:rsidRDefault="008110D6">
      <w:pPr>
        <w:pStyle w:val="Heading1"/>
        <w:numPr>
          <w:ilvl w:val="0"/>
          <w:numId w:val="4"/>
        </w:numPr>
        <w:tabs>
          <w:tab w:val="left" w:pos="3924"/>
        </w:tabs>
        <w:ind w:hanging="30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65037" w:rsidRDefault="00165037">
      <w:pPr>
        <w:pStyle w:val="a3"/>
        <w:spacing w:before="7"/>
        <w:ind w:left="0"/>
        <w:jc w:val="left"/>
        <w:rPr>
          <w:b/>
          <w:sz w:val="23"/>
        </w:rPr>
      </w:pPr>
    </w:p>
    <w:p w:rsidR="00165037" w:rsidRPr="008110D6" w:rsidRDefault="008110D6" w:rsidP="008110D6">
      <w:pPr>
        <w:pStyle w:val="a3"/>
        <w:spacing w:before="6"/>
      </w:pPr>
      <w:r>
        <w:t>Положение</w:t>
      </w:r>
      <w:r>
        <w:rPr>
          <w:spacing w:val="21"/>
        </w:rPr>
        <w:t xml:space="preserve"> </w:t>
      </w:r>
      <w:r>
        <w:t>о</w:t>
      </w:r>
      <w:r>
        <w:rPr>
          <w:spacing w:val="79"/>
        </w:rPr>
        <w:t xml:space="preserve"> </w:t>
      </w:r>
      <w:proofErr w:type="spellStart"/>
      <w:r>
        <w:t>бракеражной</w:t>
      </w:r>
      <w:proofErr w:type="spellEnd"/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ГКОУ РД «</w:t>
      </w:r>
      <w:proofErr w:type="spellStart"/>
      <w:r>
        <w:t>Самилахская</w:t>
      </w:r>
      <w:proofErr w:type="spellEnd"/>
      <w:r>
        <w:t xml:space="preserve"> СОШ </w:t>
      </w:r>
      <w:proofErr w:type="spellStart"/>
      <w:r>
        <w:t>Хунзахского</w:t>
      </w:r>
      <w:proofErr w:type="spellEnd"/>
      <w:r>
        <w:t xml:space="preserve"> района»  </w:t>
      </w:r>
      <w:r>
        <w:t>(далее–</w:t>
      </w:r>
      <w:r>
        <w:rPr>
          <w:spacing w:val="8"/>
        </w:rPr>
        <w:t xml:space="preserve"> </w:t>
      </w:r>
      <w:proofErr w:type="gramStart"/>
      <w:r>
        <w:t>По</w:t>
      </w:r>
      <w:proofErr w:type="gramEnd"/>
      <w:r>
        <w:t>ложение)</w:t>
      </w:r>
      <w:r>
        <w:rPr>
          <w:spacing w:val="22"/>
        </w:rPr>
        <w:t xml:space="preserve"> </w:t>
      </w:r>
      <w:r>
        <w:t>разработано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Федеральным</w:t>
      </w:r>
      <w:r w:rsidRPr="008110D6">
        <w:t xml:space="preserve"> </w:t>
      </w:r>
      <w:r>
        <w:t>законом</w:t>
      </w:r>
      <w:r>
        <w:rPr>
          <w:spacing w:val="24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29</w:t>
      </w:r>
      <w:r>
        <w:rPr>
          <w:spacing w:val="20"/>
        </w:rPr>
        <w:t xml:space="preserve"> </w:t>
      </w:r>
      <w:r>
        <w:t>декабря</w:t>
      </w:r>
      <w:r>
        <w:rPr>
          <w:spacing w:val="23"/>
        </w:rPr>
        <w:t xml:space="preserve"> </w:t>
      </w:r>
      <w:r>
        <w:t>2012г</w:t>
      </w:r>
      <w:r>
        <w:rPr>
          <w:spacing w:val="23"/>
        </w:rPr>
        <w:t xml:space="preserve"> </w:t>
      </w:r>
    </w:p>
    <w:p w:rsidR="00165037" w:rsidRDefault="008110D6">
      <w:pPr>
        <w:pStyle w:val="a3"/>
        <w:ind w:right="104"/>
      </w:pPr>
      <w:r>
        <w:t>№ 273-ФЗ</w:t>
      </w:r>
      <w:r>
        <w:rPr>
          <w:spacing w:val="60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 xml:space="preserve">образовании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>Федерации»,    постановлением    Гла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государственного</w:t>
      </w:r>
      <w:r>
        <w:rPr>
          <w:spacing w:val="57"/>
        </w:rPr>
        <w:t xml:space="preserve"> </w:t>
      </w:r>
      <w:r>
        <w:t>санитарного</w:t>
      </w:r>
      <w:r>
        <w:rPr>
          <w:spacing w:val="55"/>
        </w:rPr>
        <w:t xml:space="preserve"> </w:t>
      </w:r>
      <w:r>
        <w:t>врача</w:t>
      </w:r>
      <w:r>
        <w:rPr>
          <w:spacing w:val="52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27.</w:t>
      </w:r>
      <w:r>
        <w:rPr>
          <w:spacing w:val="53"/>
        </w:rPr>
        <w:t xml:space="preserve"> </w:t>
      </w:r>
      <w:r>
        <w:t>10.2020</w:t>
      </w:r>
      <w:r>
        <w:rPr>
          <w:spacing w:val="56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32</w:t>
      </w:r>
    </w:p>
    <w:p w:rsidR="00165037" w:rsidRDefault="008110D6">
      <w:pPr>
        <w:pStyle w:val="a3"/>
        <w:ind w:right="103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6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норм</w:t>
      </w:r>
      <w:r>
        <w:rPr>
          <w:spacing w:val="6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2.3\2.4.3590-20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rPr>
          <w:spacing w:val="12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населения».</w:t>
      </w:r>
    </w:p>
    <w:p w:rsidR="00165037" w:rsidRDefault="008110D6">
      <w:pPr>
        <w:pStyle w:val="a4"/>
        <w:numPr>
          <w:ilvl w:val="1"/>
          <w:numId w:val="3"/>
        </w:numPr>
        <w:tabs>
          <w:tab w:val="left" w:pos="591"/>
        </w:tabs>
        <w:ind w:right="12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вносить в 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школы.</w:t>
      </w:r>
    </w:p>
    <w:p w:rsidR="00165037" w:rsidRDefault="008110D6">
      <w:pPr>
        <w:pStyle w:val="a4"/>
        <w:numPr>
          <w:ilvl w:val="1"/>
          <w:numId w:val="3"/>
        </w:numPr>
        <w:tabs>
          <w:tab w:val="left" w:pos="655"/>
        </w:tabs>
        <w:ind w:right="106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но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менее</w:t>
      </w:r>
      <w:r>
        <w:rPr>
          <w:spacing w:val="61"/>
          <w:sz w:val="24"/>
        </w:rPr>
        <w:t xml:space="preserve"> </w:t>
      </w:r>
      <w:r>
        <w:rPr>
          <w:sz w:val="24"/>
        </w:rPr>
        <w:t>3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могут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входит: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аутсорсингу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обучающимся.</w:t>
      </w:r>
    </w:p>
    <w:p w:rsidR="00165037" w:rsidRDefault="008110D6">
      <w:pPr>
        <w:pStyle w:val="a4"/>
        <w:numPr>
          <w:ilvl w:val="1"/>
          <w:numId w:val="3"/>
        </w:numPr>
        <w:tabs>
          <w:tab w:val="left" w:pos="708"/>
        </w:tabs>
        <w:ind w:right="109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доброкачественностью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методом.</w:t>
      </w:r>
      <w:r>
        <w:rPr>
          <w:spacing w:val="61"/>
          <w:sz w:val="24"/>
        </w:rPr>
        <w:t xml:space="preserve"> </w:t>
      </w:r>
      <w:r>
        <w:rPr>
          <w:sz w:val="24"/>
        </w:rPr>
        <w:t>Бракераж</w:t>
      </w:r>
      <w:r>
        <w:rPr>
          <w:spacing w:val="60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0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0"/>
          <w:sz w:val="24"/>
        </w:rPr>
        <w:t xml:space="preserve"> </w:t>
      </w:r>
      <w:r>
        <w:rPr>
          <w:sz w:val="24"/>
        </w:rPr>
        <w:t>вновь</w:t>
      </w:r>
      <w:r>
        <w:rPr>
          <w:spacing w:val="60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партии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емкостей,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2"/>
          <w:sz w:val="24"/>
        </w:rPr>
        <w:t xml:space="preserve"> </w:t>
      </w:r>
      <w:r>
        <w:rPr>
          <w:sz w:val="24"/>
        </w:rPr>
        <w:t>пища</w:t>
      </w:r>
      <w:r>
        <w:rPr>
          <w:spacing w:val="39"/>
          <w:sz w:val="24"/>
        </w:rPr>
        <w:t xml:space="preserve"> </w:t>
      </w:r>
      <w:r>
        <w:rPr>
          <w:sz w:val="24"/>
        </w:rPr>
        <w:t>готовится.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8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47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65037" w:rsidRDefault="008110D6">
      <w:pPr>
        <w:pStyle w:val="a3"/>
        <w:spacing w:before="1"/>
        <w:ind w:right="111"/>
      </w:pPr>
      <w:r>
        <w:t>«</w:t>
      </w:r>
      <w:proofErr w:type="gramStart"/>
      <w:r>
        <w:t>Журнале</w:t>
      </w:r>
      <w:proofErr w:type="gramEnd"/>
      <w:r>
        <w:t xml:space="preserve"> бракеража готовой кулинарной продукции», только затем разрешается вы</w:t>
      </w:r>
      <w:r>
        <w:t>дача</w:t>
      </w:r>
      <w:r>
        <w:rPr>
          <w:spacing w:val="1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пищи.</w:t>
      </w:r>
    </w:p>
    <w:p w:rsidR="00165037" w:rsidRDefault="008110D6">
      <w:pPr>
        <w:pStyle w:val="a4"/>
        <w:numPr>
          <w:ilvl w:val="1"/>
          <w:numId w:val="3"/>
        </w:numPr>
        <w:tabs>
          <w:tab w:val="left" w:pos="606"/>
        </w:tabs>
        <w:ind w:right="105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бракеражном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2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58"/>
          <w:sz w:val="24"/>
        </w:rPr>
        <w:t xml:space="preserve"> </w:t>
      </w:r>
      <w:r>
        <w:rPr>
          <w:sz w:val="24"/>
        </w:rPr>
        <w:t>в целом, обращая внимание на такие показатели, как внешний вид, цвет, запах,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жёсткость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 оценку 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быть ознакомлены</w:t>
      </w:r>
      <w:r>
        <w:rPr>
          <w:spacing w:val="61"/>
          <w:sz w:val="24"/>
        </w:rPr>
        <w:t xml:space="preserve"> </w:t>
      </w:r>
      <w:r>
        <w:rPr>
          <w:sz w:val="24"/>
        </w:rPr>
        <w:t>с методикой проведения   данного анализа. 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0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аутсорсингу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165037" w:rsidRDefault="00165037">
      <w:pPr>
        <w:pStyle w:val="a3"/>
        <w:spacing w:before="5"/>
        <w:ind w:left="0"/>
        <w:jc w:val="left"/>
      </w:pPr>
    </w:p>
    <w:p w:rsidR="00165037" w:rsidRDefault="008110D6">
      <w:pPr>
        <w:pStyle w:val="Heading1"/>
        <w:numPr>
          <w:ilvl w:val="0"/>
          <w:numId w:val="4"/>
        </w:numPr>
        <w:tabs>
          <w:tab w:val="left" w:pos="3977"/>
        </w:tabs>
        <w:ind w:left="3976" w:hanging="301"/>
        <w:jc w:val="left"/>
      </w:pPr>
      <w:r>
        <w:t>Основные задачи</w:t>
      </w:r>
    </w:p>
    <w:p w:rsidR="00165037" w:rsidRDefault="00165037">
      <w:pPr>
        <w:pStyle w:val="a3"/>
        <w:spacing w:before="1"/>
        <w:ind w:left="0"/>
        <w:jc w:val="left"/>
        <w:rPr>
          <w:b/>
          <w:sz w:val="23"/>
        </w:rPr>
      </w:pPr>
    </w:p>
    <w:p w:rsidR="00165037" w:rsidRDefault="008110D6">
      <w:pPr>
        <w:pStyle w:val="a3"/>
        <w:jc w:val="left"/>
      </w:pPr>
      <w:r>
        <w:t>2.1.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proofErr w:type="spellStart"/>
      <w:r>
        <w:t>бракеражной</w:t>
      </w:r>
      <w:proofErr w:type="spellEnd"/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являются: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spacing w:before="1"/>
        <w:ind w:left="2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завтраками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обедами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категорий;</w:t>
      </w:r>
    </w:p>
    <w:p w:rsidR="00165037" w:rsidRDefault="008110D6">
      <w:pPr>
        <w:pStyle w:val="a3"/>
        <w:tabs>
          <w:tab w:val="left" w:pos="1420"/>
          <w:tab w:val="left" w:pos="3315"/>
          <w:tab w:val="left" w:pos="4471"/>
          <w:tab w:val="left" w:pos="5147"/>
          <w:tab w:val="left" w:pos="6759"/>
          <w:tab w:val="left" w:pos="8617"/>
        </w:tabs>
        <w:ind w:right="103"/>
        <w:jc w:val="left"/>
      </w:pPr>
      <w:r>
        <w:t>-создание</w:t>
      </w:r>
      <w:r>
        <w:tab/>
        <w:t>благоприятных</w:t>
      </w:r>
      <w:r>
        <w:tab/>
        <w:t>условий</w:t>
      </w:r>
      <w:r>
        <w:tab/>
        <w:t>для</w:t>
      </w:r>
      <w:r>
        <w:tab/>
        <w:t>организации</w:t>
      </w:r>
      <w:r>
        <w:tab/>
        <w:t>рационального</w:t>
      </w:r>
      <w:r>
        <w:tab/>
        <w:t>питания</w:t>
      </w:r>
      <w:r>
        <w:rPr>
          <w:spacing w:val="-57"/>
        </w:rPr>
        <w:t xml:space="preserve"> </w:t>
      </w:r>
      <w:r>
        <w:t>обучающихся;</w:t>
      </w:r>
    </w:p>
    <w:p w:rsidR="00165037" w:rsidRDefault="00165037">
      <w:pPr>
        <w:sectPr w:rsidR="00165037" w:rsidSect="008110D6">
          <w:type w:val="continuous"/>
          <w:pgSz w:w="11910" w:h="16840"/>
          <w:pgMar w:top="1040" w:right="740" w:bottom="280" w:left="1134" w:header="720" w:footer="720" w:gutter="0"/>
          <w:cols w:space="720"/>
        </w:sectPr>
      </w:pP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spacing w:before="66"/>
        <w:ind w:left="241"/>
        <w:jc w:val="left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питания;</w:t>
      </w:r>
    </w:p>
    <w:p w:rsidR="00165037" w:rsidRDefault="008110D6">
      <w:pPr>
        <w:pStyle w:val="a3"/>
        <w:tabs>
          <w:tab w:val="left" w:pos="2140"/>
          <w:tab w:val="left" w:pos="4006"/>
          <w:tab w:val="left" w:pos="4840"/>
          <w:tab w:val="left" w:pos="5661"/>
          <w:tab w:val="left" w:pos="6042"/>
          <w:tab w:val="left" w:pos="7524"/>
          <w:tab w:val="left" w:pos="9322"/>
        </w:tabs>
        <w:ind w:right="112"/>
        <w:jc w:val="left"/>
      </w:pPr>
      <w:r>
        <w:t>-предупреждение</w:t>
      </w:r>
      <w:r>
        <w:tab/>
        <w:t>(профилактика)</w:t>
      </w:r>
      <w:r>
        <w:tab/>
        <w:t>среди</w:t>
      </w:r>
      <w:r>
        <w:tab/>
        <w:t>детей</w:t>
      </w:r>
      <w:r>
        <w:tab/>
        <w:t>и</w:t>
      </w:r>
      <w:r>
        <w:tab/>
        <w:t>подростков,</w:t>
      </w:r>
      <w:r>
        <w:tab/>
        <w:t>инфекционных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питания;</w:t>
      </w:r>
    </w:p>
    <w:p w:rsidR="00165037" w:rsidRDefault="008110D6">
      <w:pPr>
        <w:pStyle w:val="a3"/>
        <w:tabs>
          <w:tab w:val="left" w:pos="1576"/>
          <w:tab w:val="left" w:pos="3535"/>
          <w:tab w:val="left" w:pos="5487"/>
          <w:tab w:val="left" w:pos="6437"/>
          <w:tab w:val="left" w:pos="7231"/>
        </w:tabs>
        <w:spacing w:before="1"/>
        <w:ind w:right="114"/>
        <w:jc w:val="left"/>
      </w:pPr>
      <w:r>
        <w:t>-проведение</w:t>
      </w:r>
      <w:r>
        <w:tab/>
        <w:t>систематической</w:t>
      </w:r>
      <w:r>
        <w:tab/>
        <w:t>разъяснительной</w:t>
      </w:r>
      <w:r>
        <w:tab/>
        <w:t>работы</w:t>
      </w:r>
      <w:r>
        <w:tab/>
        <w:t>среди</w:t>
      </w:r>
      <w:r>
        <w:tab/>
        <w:t>родителей</w:t>
      </w:r>
      <w:r>
        <w:rPr>
          <w:spacing w:val="32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 о</w:t>
      </w:r>
      <w:r>
        <w:rPr>
          <w:spacing w:val="-1"/>
        </w:rPr>
        <w:t xml:space="preserve"> </w:t>
      </w:r>
      <w:r>
        <w:t>необходимости горячего</w:t>
      </w:r>
      <w:r>
        <w:rPr>
          <w:spacing w:val="-2"/>
        </w:rPr>
        <w:t xml:space="preserve"> </w:t>
      </w:r>
      <w:r>
        <w:t>питания.</w:t>
      </w:r>
    </w:p>
    <w:p w:rsidR="00165037" w:rsidRDefault="00165037">
      <w:pPr>
        <w:pStyle w:val="a3"/>
        <w:spacing w:before="4"/>
        <w:ind w:left="0"/>
        <w:jc w:val="left"/>
      </w:pPr>
    </w:p>
    <w:p w:rsidR="00165037" w:rsidRDefault="008110D6">
      <w:pPr>
        <w:pStyle w:val="Heading1"/>
        <w:numPr>
          <w:ilvl w:val="0"/>
          <w:numId w:val="4"/>
        </w:numPr>
        <w:tabs>
          <w:tab w:val="left" w:pos="2310"/>
        </w:tabs>
        <w:ind w:left="2310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:rsidR="00165037" w:rsidRDefault="00165037">
      <w:pPr>
        <w:pStyle w:val="a3"/>
        <w:spacing w:before="7"/>
        <w:ind w:left="0"/>
        <w:jc w:val="left"/>
        <w:rPr>
          <w:b/>
          <w:sz w:val="23"/>
        </w:rPr>
      </w:pPr>
    </w:p>
    <w:p w:rsidR="00165037" w:rsidRDefault="008110D6">
      <w:pPr>
        <w:pStyle w:val="a4"/>
        <w:numPr>
          <w:ilvl w:val="1"/>
          <w:numId w:val="4"/>
        </w:numPr>
        <w:tabs>
          <w:tab w:val="left" w:pos="764"/>
        </w:tabs>
        <w:ind w:right="104"/>
        <w:rPr>
          <w:sz w:val="24"/>
        </w:rPr>
      </w:pPr>
      <w:proofErr w:type="gramStart"/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</w:t>
      </w:r>
      <w:r>
        <w:rPr>
          <w:sz w:val="24"/>
        </w:rPr>
        <w:t>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оказывающий услуги по </w:t>
      </w:r>
      <w:proofErr w:type="spellStart"/>
      <w:r>
        <w:rPr>
          <w:sz w:val="24"/>
        </w:rPr>
        <w:t>аутсорсингу</w:t>
      </w:r>
      <w:proofErr w:type="spellEnd"/>
      <w:r>
        <w:rPr>
          <w:sz w:val="24"/>
        </w:rPr>
        <w:t xml:space="preserve"> горячего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165037" w:rsidRDefault="008110D6">
      <w:pPr>
        <w:pStyle w:val="a4"/>
        <w:numPr>
          <w:ilvl w:val="1"/>
          <w:numId w:val="4"/>
        </w:numPr>
        <w:tabs>
          <w:tab w:val="left" w:pos="532"/>
        </w:tabs>
        <w:spacing w:before="1"/>
        <w:ind w:right="107"/>
        <w:rPr>
          <w:sz w:val="24"/>
        </w:rPr>
      </w:pPr>
      <w:r>
        <w:rPr>
          <w:sz w:val="24"/>
        </w:rPr>
        <w:t>Оказывает содействие администрации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оказывающий</w:t>
      </w:r>
      <w:proofErr w:type="gramEnd"/>
      <w:r>
        <w:rPr>
          <w:sz w:val="24"/>
        </w:rPr>
        <w:t xml:space="preserve"> услуги по </w:t>
      </w:r>
      <w:proofErr w:type="spellStart"/>
      <w:r>
        <w:rPr>
          <w:sz w:val="24"/>
        </w:rPr>
        <w:t>аутсорсингу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51"/>
        </w:tabs>
        <w:ind w:right="119" w:firstLine="0"/>
        <w:rPr>
          <w:sz w:val="24"/>
        </w:rPr>
      </w:pP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заказом;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соответствием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меню;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479"/>
        </w:tabs>
        <w:ind w:right="113" w:firstLine="0"/>
        <w:rPr>
          <w:sz w:val="24"/>
        </w:rPr>
      </w:pP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</w:t>
      </w:r>
      <w:r>
        <w:rPr>
          <w:sz w:val="24"/>
        </w:rPr>
        <w:t>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перчаток;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санитарным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388"/>
        </w:tabs>
        <w:ind w:right="110" w:firstLine="0"/>
        <w:rPr>
          <w:sz w:val="24"/>
        </w:rPr>
      </w:pP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6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302"/>
        </w:tabs>
        <w:spacing w:before="1"/>
        <w:ind w:left="301" w:hanging="200"/>
        <w:rPr>
          <w:sz w:val="24"/>
        </w:rPr>
      </w:pP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688"/>
        </w:tabs>
        <w:ind w:right="114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отпускаемой</w:t>
      </w:r>
      <w:r>
        <w:rPr>
          <w:spacing w:val="5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5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6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664"/>
        </w:tabs>
        <w:ind w:right="114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проведении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630"/>
        </w:tabs>
        <w:ind w:right="115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к организации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65037" w:rsidRDefault="00165037">
      <w:pPr>
        <w:pStyle w:val="a3"/>
        <w:spacing w:before="5"/>
        <w:ind w:left="0"/>
        <w:jc w:val="left"/>
      </w:pPr>
    </w:p>
    <w:p w:rsidR="00165037" w:rsidRDefault="008110D6">
      <w:pPr>
        <w:pStyle w:val="Heading1"/>
        <w:numPr>
          <w:ilvl w:val="0"/>
          <w:numId w:val="4"/>
        </w:numPr>
        <w:tabs>
          <w:tab w:val="left" w:pos="2719"/>
        </w:tabs>
        <w:ind w:left="2718" w:hanging="301"/>
        <w:jc w:val="left"/>
      </w:pP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spellStart"/>
      <w:r>
        <w:t>бракеражной</w:t>
      </w:r>
      <w:proofErr w:type="spellEnd"/>
      <w:r>
        <w:rPr>
          <w:spacing w:val="-2"/>
        </w:rPr>
        <w:t xml:space="preserve"> </w:t>
      </w:r>
      <w:r>
        <w:t>комиссии</w:t>
      </w:r>
    </w:p>
    <w:p w:rsidR="00165037" w:rsidRDefault="00165037">
      <w:pPr>
        <w:pStyle w:val="a3"/>
        <w:spacing w:before="7"/>
        <w:ind w:left="0"/>
        <w:jc w:val="left"/>
        <w:rPr>
          <w:b/>
          <w:sz w:val="23"/>
        </w:rPr>
      </w:pPr>
    </w:p>
    <w:p w:rsidR="00165037" w:rsidRDefault="008110D6">
      <w:pPr>
        <w:pStyle w:val="a4"/>
        <w:numPr>
          <w:ilvl w:val="1"/>
          <w:numId w:val="4"/>
        </w:numPr>
        <w:tabs>
          <w:tab w:val="left" w:pos="596"/>
        </w:tabs>
        <w:ind w:right="106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 (</w:t>
      </w:r>
      <w:proofErr w:type="spellStart"/>
      <w:r>
        <w:rPr>
          <w:sz w:val="24"/>
        </w:rPr>
        <w:t>бракеражную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пробу).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702"/>
        </w:tabs>
        <w:ind w:right="105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выданных продуктов.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620"/>
        </w:tabs>
        <w:ind w:right="104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проводится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и записи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 результатов оценки готовых блюд и разреш</w:t>
      </w:r>
      <w:r>
        <w:rPr>
          <w:sz w:val="24"/>
        </w:rPr>
        <w:t>ения их к выдаче.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в журнале необходимо отмечать результат пробы каждого блюда, а не рациона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558"/>
        </w:tabs>
        <w:spacing w:before="1"/>
        <w:ind w:right="106"/>
        <w:rPr>
          <w:sz w:val="24"/>
        </w:rPr>
      </w:pPr>
      <w:r>
        <w:rPr>
          <w:sz w:val="24"/>
        </w:rPr>
        <w:t>Бракераж проводится в присутствии заведующего производством (старшего повара,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кондитера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544"/>
        </w:tabs>
        <w:ind w:right="113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оценивает соответствие первичной обработки сырья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карт,</w:t>
      </w:r>
      <w:r>
        <w:rPr>
          <w:spacing w:val="5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4"/>
          <w:sz w:val="24"/>
        </w:rPr>
        <w:t xml:space="preserve"> </w:t>
      </w:r>
      <w:r>
        <w:rPr>
          <w:sz w:val="24"/>
        </w:rPr>
        <w:t>рецептур,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инструкций),</w:t>
      </w:r>
    </w:p>
    <w:p w:rsidR="00165037" w:rsidRDefault="00165037">
      <w:pPr>
        <w:jc w:val="both"/>
        <w:rPr>
          <w:sz w:val="24"/>
        </w:rPr>
        <w:sectPr w:rsidR="00165037">
          <w:pgSz w:w="11910" w:h="16840"/>
          <w:pgMar w:top="1040" w:right="740" w:bottom="280" w:left="1600" w:header="720" w:footer="720" w:gutter="0"/>
          <w:cols w:space="720"/>
        </w:sectPr>
      </w:pPr>
    </w:p>
    <w:p w:rsidR="00165037" w:rsidRDefault="008110D6">
      <w:pPr>
        <w:pStyle w:val="a3"/>
        <w:spacing w:before="66"/>
        <w:ind w:right="105"/>
      </w:pPr>
      <w:r>
        <w:lastRenderedPageBreak/>
        <w:t>правильность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раздаче</w:t>
      </w:r>
      <w:r>
        <w:rPr>
          <w:spacing w:val="6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 блюд и изделий, температуру их подачи (отпуска), определяет фактический вес</w:t>
      </w:r>
      <w:r>
        <w:rPr>
          <w:spacing w:val="1"/>
        </w:rPr>
        <w:t xml:space="preserve"> </w:t>
      </w:r>
      <w:r>
        <w:t>штучных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вносит предложения об</w:t>
      </w:r>
      <w:r>
        <w:rPr>
          <w:spacing w:val="1"/>
        </w:rPr>
        <w:t xml:space="preserve"> </w:t>
      </w:r>
      <w:r>
        <w:t>улучшении</w:t>
      </w:r>
      <w:r>
        <w:rPr>
          <w:spacing w:val="-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блюд.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745"/>
        </w:tabs>
        <w:spacing w:before="1"/>
        <w:ind w:right="105"/>
        <w:rPr>
          <w:sz w:val="24"/>
        </w:rPr>
      </w:pPr>
      <w:proofErr w:type="spellStart"/>
      <w:r>
        <w:rPr>
          <w:sz w:val="24"/>
        </w:rPr>
        <w:t>Бракер</w:t>
      </w:r>
      <w:r>
        <w:rPr>
          <w:sz w:val="24"/>
        </w:rPr>
        <w:t>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котла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перемешивания в нем пищи. Для исследования пища берется в достаточном количестве на</w:t>
      </w:r>
      <w:r>
        <w:rPr>
          <w:spacing w:val="-57"/>
          <w:sz w:val="24"/>
        </w:rPr>
        <w:t xml:space="preserve"> </w:t>
      </w:r>
      <w:r>
        <w:rPr>
          <w:sz w:val="24"/>
        </w:rPr>
        <w:t>тарелку.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цвет</w:t>
      </w:r>
      <w:r>
        <w:rPr>
          <w:spacing w:val="61"/>
          <w:sz w:val="24"/>
        </w:rPr>
        <w:t xml:space="preserve"> </w:t>
      </w:r>
      <w:r>
        <w:rPr>
          <w:sz w:val="24"/>
        </w:rPr>
        <w:t>блюд,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61"/>
          <w:sz w:val="24"/>
        </w:rPr>
        <w:t xml:space="preserve"> </w:t>
      </w:r>
      <w:r>
        <w:rPr>
          <w:sz w:val="24"/>
        </w:rPr>
        <w:t>можно</w:t>
      </w:r>
      <w:r>
        <w:rPr>
          <w:spacing w:val="6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сырья: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загрязненности.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611"/>
        </w:tabs>
        <w:ind w:right="115"/>
        <w:rPr>
          <w:sz w:val="24"/>
        </w:rPr>
      </w:pPr>
      <w:r>
        <w:rPr>
          <w:sz w:val="24"/>
        </w:rPr>
        <w:t>Бракераж</w:t>
      </w:r>
      <w:r>
        <w:rPr>
          <w:spacing w:val="25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81"/>
          <w:sz w:val="24"/>
        </w:rPr>
        <w:t xml:space="preserve"> </w:t>
      </w:r>
      <w:r>
        <w:rPr>
          <w:sz w:val="24"/>
        </w:rPr>
        <w:t>блюд,</w:t>
      </w:r>
      <w:r>
        <w:rPr>
          <w:spacing w:val="7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85"/>
          <w:sz w:val="24"/>
        </w:rPr>
        <w:t xml:space="preserve"> </w:t>
      </w:r>
      <w:r>
        <w:rPr>
          <w:sz w:val="24"/>
        </w:rPr>
        <w:t>слабовыраженный</w:t>
      </w:r>
      <w:r>
        <w:rPr>
          <w:spacing w:val="84"/>
          <w:sz w:val="24"/>
        </w:rPr>
        <w:t xml:space="preserve"> </w:t>
      </w:r>
      <w:r>
        <w:rPr>
          <w:sz w:val="24"/>
        </w:rPr>
        <w:t>запах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3"/>
          <w:sz w:val="24"/>
        </w:rPr>
        <w:t xml:space="preserve"> </w:t>
      </w:r>
      <w:r>
        <w:rPr>
          <w:sz w:val="24"/>
        </w:rPr>
        <w:t>вкус</w:t>
      </w:r>
      <w:r>
        <w:rPr>
          <w:spacing w:val="11"/>
          <w:sz w:val="24"/>
        </w:rPr>
        <w:t xml:space="preserve"> </w:t>
      </w:r>
      <w:r>
        <w:rPr>
          <w:sz w:val="24"/>
        </w:rPr>
        <w:t>(супы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дегустируют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6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60"/>
          <w:sz w:val="24"/>
        </w:rPr>
        <w:t xml:space="preserve"> </w:t>
      </w:r>
      <w:r>
        <w:rPr>
          <w:sz w:val="24"/>
        </w:rPr>
        <w:t>вкус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запах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выражены отчетливее,</w:t>
      </w:r>
      <w:r>
        <w:rPr>
          <w:spacing w:val="1"/>
          <w:sz w:val="24"/>
        </w:rPr>
        <w:t xml:space="preserve"> </w:t>
      </w:r>
      <w:r>
        <w:rPr>
          <w:sz w:val="24"/>
        </w:rPr>
        <w:t>сладкие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"/>
          <w:sz w:val="24"/>
        </w:rPr>
        <w:t xml:space="preserve"> </w:t>
      </w:r>
      <w:r>
        <w:rPr>
          <w:sz w:val="24"/>
        </w:rPr>
        <w:t>дегустируются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последнюю очередь.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527"/>
        </w:tabs>
        <w:ind w:right="117"/>
        <w:rPr>
          <w:sz w:val="24"/>
        </w:rPr>
      </w:pPr>
      <w:r>
        <w:rPr>
          <w:sz w:val="24"/>
        </w:rPr>
        <w:t xml:space="preserve">Оценка качества готовой продукции за каждое блюдо </w:t>
      </w:r>
      <w:proofErr w:type="gramStart"/>
      <w:r>
        <w:rPr>
          <w:sz w:val="24"/>
        </w:rPr>
        <w:t>заносится</w:t>
      </w:r>
      <w:proofErr w:type="gramEnd"/>
      <w:r>
        <w:rPr>
          <w:sz w:val="24"/>
        </w:rPr>
        <w:t xml:space="preserve"> в «Журнал бракеража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продукции».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592"/>
        </w:tabs>
        <w:ind w:right="11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блю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 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кулинарных недостатков.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793"/>
        </w:tabs>
        <w:ind w:right="118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блюда</w:t>
      </w:r>
      <w:r>
        <w:rPr>
          <w:spacing w:val="61"/>
          <w:sz w:val="24"/>
        </w:rPr>
        <w:t xml:space="preserve"> </w:t>
      </w:r>
      <w:r>
        <w:rPr>
          <w:sz w:val="24"/>
        </w:rPr>
        <w:t>и 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803"/>
        </w:tabs>
        <w:ind w:right="111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6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выход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 каждого блюда. 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61"/>
          <w:sz w:val="24"/>
        </w:rPr>
        <w:t xml:space="preserve"> </w:t>
      </w:r>
      <w:r>
        <w:rPr>
          <w:sz w:val="24"/>
        </w:rPr>
        <w:t>блюд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 кастрюли (котла) на количество выписанных порций. Для 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каш,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гарниров,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-57"/>
          <w:sz w:val="24"/>
        </w:rPr>
        <w:t xml:space="preserve"> </w:t>
      </w:r>
      <w:r>
        <w:rPr>
          <w:sz w:val="24"/>
        </w:rPr>
        <w:t>кастрюля</w:t>
      </w:r>
      <w:r>
        <w:rPr>
          <w:spacing w:val="1"/>
          <w:sz w:val="24"/>
        </w:rPr>
        <w:t xml:space="preserve"> </w:t>
      </w:r>
      <w:r>
        <w:rPr>
          <w:sz w:val="24"/>
        </w:rPr>
        <w:t>(котел),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выче</w:t>
      </w:r>
      <w:r>
        <w:rPr>
          <w:sz w:val="24"/>
        </w:rPr>
        <w:t>та массы тары делится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порций.</w:t>
      </w:r>
    </w:p>
    <w:p w:rsidR="00165037" w:rsidRDefault="008110D6">
      <w:pPr>
        <w:pStyle w:val="a3"/>
        <w:spacing w:before="1"/>
        <w:ind w:right="112" w:firstLine="707"/>
      </w:pPr>
      <w:r>
        <w:t>Проверка порционных вторых блюд производится путем взвешивания 3 порций 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порции,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порций</w:t>
      </w:r>
      <w:r>
        <w:rPr>
          <w:spacing w:val="1"/>
        </w:rPr>
        <w:t xml:space="preserve"> </w:t>
      </w:r>
      <w:r>
        <w:t>(изделий),</w:t>
      </w:r>
      <w:r>
        <w:rPr>
          <w:spacing w:val="1"/>
        </w:rPr>
        <w:t xml:space="preserve"> </w:t>
      </w:r>
      <w:r>
        <w:t>которая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должна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должной</w:t>
      </w:r>
      <w:r>
        <w:rPr>
          <w:spacing w:val="-1"/>
        </w:rPr>
        <w:t xml:space="preserve"> </w:t>
      </w:r>
      <w:r>
        <w:t>(допускается</w:t>
      </w:r>
      <w:r>
        <w:rPr>
          <w:spacing w:val="2"/>
        </w:rPr>
        <w:t xml:space="preserve"> </w:t>
      </w:r>
      <w:r>
        <w:t>отклонение</w:t>
      </w:r>
      <w:r>
        <w:rPr>
          <w:spacing w:val="-1"/>
        </w:rPr>
        <w:t xml:space="preserve"> </w:t>
      </w:r>
      <w:r>
        <w:t>+3</w:t>
      </w:r>
      <w:r>
        <w:rPr>
          <w:spacing w:val="-1"/>
        </w:rPr>
        <w:t xml:space="preserve"> </w:t>
      </w:r>
      <w:r>
        <w:t>% от нормы выхода).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760"/>
        </w:tabs>
        <w:ind w:left="759" w:hanging="658"/>
        <w:rPr>
          <w:sz w:val="24"/>
        </w:rPr>
      </w:pPr>
      <w:r>
        <w:rPr>
          <w:sz w:val="24"/>
        </w:rPr>
        <w:t>Замечания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1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17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14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26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1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65037" w:rsidRDefault="008110D6">
      <w:pPr>
        <w:pStyle w:val="a3"/>
        <w:tabs>
          <w:tab w:val="left" w:pos="1581"/>
          <w:tab w:val="left" w:pos="2849"/>
          <w:tab w:val="left" w:pos="4200"/>
          <w:tab w:val="left" w:pos="4764"/>
          <w:tab w:val="left" w:pos="6008"/>
          <w:tab w:val="left" w:pos="7730"/>
        </w:tabs>
        <w:ind w:right="114"/>
        <w:jc w:val="left"/>
      </w:pPr>
      <w:r>
        <w:t>«Журнал</w:t>
      </w:r>
      <w:r>
        <w:rPr>
          <w:spacing w:val="60"/>
        </w:rPr>
        <w:t xml:space="preserve"> </w:t>
      </w:r>
      <w:r>
        <w:t>проверок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питания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качества</w:t>
      </w:r>
      <w:r>
        <w:rPr>
          <w:spacing w:val="60"/>
        </w:rPr>
        <w:t xml:space="preserve"> </w:t>
      </w:r>
      <w:r>
        <w:t>приготовленных блюд».</w:t>
      </w:r>
      <w:r>
        <w:rPr>
          <w:spacing w:val="1"/>
        </w:rPr>
        <w:t xml:space="preserve"> </w:t>
      </w:r>
      <w:r>
        <w:t>Результаты</w:t>
      </w:r>
      <w:r>
        <w:tab/>
        <w:t>проверок</w:t>
      </w:r>
      <w:r>
        <w:tab/>
        <w:t>доводятся</w:t>
      </w:r>
      <w:r>
        <w:tab/>
        <w:t>до</w:t>
      </w:r>
      <w:r>
        <w:tab/>
        <w:t>сведения</w:t>
      </w:r>
      <w:r>
        <w:tab/>
        <w:t>руководителя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165037" w:rsidRDefault="008110D6">
      <w:pPr>
        <w:pStyle w:val="a4"/>
        <w:numPr>
          <w:ilvl w:val="1"/>
          <w:numId w:val="4"/>
        </w:numPr>
        <w:tabs>
          <w:tab w:val="left" w:pos="683"/>
        </w:tabs>
        <w:ind w:right="114"/>
        <w:rPr>
          <w:sz w:val="24"/>
        </w:rPr>
      </w:pPr>
      <w:r>
        <w:rPr>
          <w:sz w:val="24"/>
        </w:rPr>
        <w:t>Для проведения бракеража на пищеблоке должны быть в наличии весы,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термометр,</w:t>
      </w:r>
      <w:r>
        <w:rPr>
          <w:spacing w:val="60"/>
          <w:sz w:val="24"/>
        </w:rPr>
        <w:t xml:space="preserve"> </w:t>
      </w:r>
      <w:r>
        <w:rPr>
          <w:sz w:val="24"/>
        </w:rPr>
        <w:t>чайник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кипятком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ополаскивания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ложки,</w:t>
      </w:r>
      <w:r>
        <w:rPr>
          <w:spacing w:val="60"/>
          <w:sz w:val="24"/>
        </w:rPr>
        <w:t xml:space="preserve"> </w:t>
      </w:r>
      <w:r>
        <w:rPr>
          <w:sz w:val="24"/>
        </w:rPr>
        <w:t>3 вилки, 3</w:t>
      </w:r>
      <w:r>
        <w:rPr>
          <w:spacing w:val="1"/>
          <w:sz w:val="24"/>
        </w:rPr>
        <w:t xml:space="preserve"> </w:t>
      </w:r>
      <w:r>
        <w:rPr>
          <w:sz w:val="24"/>
        </w:rPr>
        <w:t>ножа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тарелка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веса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 стороне, линейка.</w:t>
      </w:r>
    </w:p>
    <w:p w:rsidR="00165037" w:rsidRDefault="00165037">
      <w:pPr>
        <w:pStyle w:val="a3"/>
        <w:spacing w:before="6"/>
        <w:ind w:left="0"/>
        <w:jc w:val="left"/>
      </w:pPr>
    </w:p>
    <w:p w:rsidR="00165037" w:rsidRDefault="008110D6">
      <w:pPr>
        <w:pStyle w:val="Heading1"/>
        <w:numPr>
          <w:ilvl w:val="0"/>
          <w:numId w:val="4"/>
        </w:numPr>
        <w:tabs>
          <w:tab w:val="left" w:pos="3144"/>
        </w:tabs>
        <w:ind w:left="3143" w:hanging="301"/>
        <w:jc w:val="left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блюд</w:t>
      </w:r>
    </w:p>
    <w:p w:rsidR="00165037" w:rsidRDefault="00165037">
      <w:pPr>
        <w:pStyle w:val="a3"/>
        <w:spacing w:before="6"/>
        <w:ind w:left="0"/>
        <w:jc w:val="left"/>
        <w:rPr>
          <w:b/>
          <w:sz w:val="23"/>
        </w:rPr>
      </w:pPr>
    </w:p>
    <w:p w:rsidR="00165037" w:rsidRDefault="008110D6">
      <w:pPr>
        <w:pStyle w:val="a3"/>
        <w:ind w:right="113"/>
      </w:pPr>
      <w:r>
        <w:t>5.1</w:t>
      </w:r>
      <w:r>
        <w:rPr>
          <w:spacing w:val="61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продукции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каждое</w:t>
      </w:r>
      <w:r>
        <w:rPr>
          <w:spacing w:val="61"/>
        </w:rPr>
        <w:t xml:space="preserve"> </w:t>
      </w:r>
      <w:r>
        <w:t>блюдо</w:t>
      </w:r>
      <w:r>
        <w:rPr>
          <w:spacing w:val="6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показателям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вид, цвет, запах,</w:t>
      </w:r>
      <w:r>
        <w:rPr>
          <w:spacing w:val="-1"/>
        </w:rPr>
        <w:t xml:space="preserve"> </w:t>
      </w:r>
      <w:r>
        <w:t>вкус, консистенция.</w:t>
      </w:r>
    </w:p>
    <w:p w:rsidR="00165037" w:rsidRDefault="008110D6">
      <w:pPr>
        <w:pStyle w:val="a4"/>
        <w:numPr>
          <w:ilvl w:val="1"/>
          <w:numId w:val="1"/>
        </w:numPr>
        <w:tabs>
          <w:tab w:val="left" w:pos="664"/>
        </w:tabs>
        <w:ind w:right="10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вкусу,</w:t>
      </w:r>
      <w:r>
        <w:rPr>
          <w:spacing w:val="61"/>
          <w:sz w:val="24"/>
        </w:rPr>
        <w:t xml:space="preserve"> </w:t>
      </w:r>
      <w:r>
        <w:rPr>
          <w:sz w:val="24"/>
        </w:rPr>
        <w:t>цвету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запаху,</w:t>
      </w:r>
      <w:r>
        <w:rPr>
          <w:spacing w:val="6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61"/>
          <w:sz w:val="24"/>
        </w:rPr>
        <w:t xml:space="preserve"> </w:t>
      </w:r>
      <w:r>
        <w:rPr>
          <w:sz w:val="24"/>
        </w:rPr>
        <w:t>виду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консистенции,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рецептуре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требованиями.</w:t>
      </w:r>
    </w:p>
    <w:p w:rsidR="00165037" w:rsidRDefault="008110D6">
      <w:pPr>
        <w:pStyle w:val="a4"/>
        <w:numPr>
          <w:ilvl w:val="1"/>
          <w:numId w:val="1"/>
        </w:numPr>
        <w:tabs>
          <w:tab w:val="left" w:pos="606"/>
        </w:tabs>
        <w:spacing w:before="1"/>
        <w:ind w:right="105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 w:rsidR="00165037" w:rsidRDefault="008110D6">
      <w:pPr>
        <w:pStyle w:val="a4"/>
        <w:numPr>
          <w:ilvl w:val="1"/>
          <w:numId w:val="1"/>
        </w:numPr>
        <w:tabs>
          <w:tab w:val="left" w:pos="558"/>
        </w:tabs>
        <w:ind w:right="111"/>
        <w:rPr>
          <w:sz w:val="24"/>
        </w:rPr>
      </w:pPr>
      <w:r>
        <w:rPr>
          <w:sz w:val="24"/>
        </w:rPr>
        <w:t>Оценка «удовлетворительно» дается блюдам и кулинарным изделиям в том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 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 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(недосолено, пересолено).</w:t>
      </w:r>
    </w:p>
    <w:p w:rsidR="00165037" w:rsidRDefault="00165037">
      <w:pPr>
        <w:jc w:val="both"/>
        <w:rPr>
          <w:sz w:val="24"/>
        </w:rPr>
        <w:sectPr w:rsidR="00165037">
          <w:pgSz w:w="11910" w:h="16840"/>
          <w:pgMar w:top="1040" w:right="740" w:bottom="280" w:left="1600" w:header="720" w:footer="720" w:gutter="0"/>
          <w:cols w:space="720"/>
        </w:sectPr>
      </w:pPr>
    </w:p>
    <w:p w:rsidR="00165037" w:rsidRDefault="008110D6">
      <w:pPr>
        <w:pStyle w:val="a4"/>
        <w:numPr>
          <w:ilvl w:val="1"/>
          <w:numId w:val="1"/>
        </w:numPr>
        <w:tabs>
          <w:tab w:val="left" w:pos="730"/>
          <w:tab w:val="left" w:pos="731"/>
          <w:tab w:val="left" w:pos="1763"/>
          <w:tab w:val="left" w:pos="4479"/>
          <w:tab w:val="left" w:pos="5405"/>
          <w:tab w:val="left" w:pos="6477"/>
          <w:tab w:val="left" w:pos="6875"/>
          <w:tab w:val="left" w:pos="8426"/>
        </w:tabs>
        <w:spacing w:before="66"/>
        <w:ind w:right="113"/>
        <w:rPr>
          <w:sz w:val="24"/>
        </w:rPr>
      </w:pPr>
      <w:r>
        <w:rPr>
          <w:sz w:val="24"/>
        </w:rPr>
        <w:lastRenderedPageBreak/>
        <w:t>Оценка</w:t>
      </w:r>
      <w:r>
        <w:rPr>
          <w:sz w:val="24"/>
        </w:rPr>
        <w:tab/>
        <w:t>«неудовлетворительно»</w:t>
      </w:r>
      <w:r>
        <w:rPr>
          <w:sz w:val="24"/>
        </w:rPr>
        <w:tab/>
        <w:t>дается</w:t>
      </w:r>
      <w:r>
        <w:rPr>
          <w:sz w:val="24"/>
        </w:rPr>
        <w:tab/>
        <w:t>блюдам</w:t>
      </w:r>
      <w:r>
        <w:rPr>
          <w:sz w:val="24"/>
        </w:rPr>
        <w:tab/>
        <w:t>и</w:t>
      </w:r>
      <w:r>
        <w:rPr>
          <w:sz w:val="24"/>
        </w:rPr>
        <w:tab/>
        <w:t>кулинарным</w:t>
      </w:r>
      <w:r>
        <w:rPr>
          <w:sz w:val="24"/>
        </w:rPr>
        <w:tab/>
        <w:t>изделиям,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недостатки: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посторонний,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изделиям</w:t>
      </w:r>
      <w:r>
        <w:rPr>
          <w:spacing w:val="-3"/>
          <w:sz w:val="24"/>
        </w:rPr>
        <w:t xml:space="preserve"> </w:t>
      </w:r>
      <w:r>
        <w:rPr>
          <w:sz w:val="24"/>
        </w:rPr>
        <w:t>вкус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spacing w:before="1"/>
        <w:ind w:left="241"/>
        <w:jc w:val="left"/>
        <w:rPr>
          <w:sz w:val="24"/>
        </w:rPr>
      </w:pPr>
      <w:r>
        <w:rPr>
          <w:sz w:val="24"/>
        </w:rPr>
        <w:t>резко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пересоленные;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резко</w:t>
      </w:r>
      <w:r>
        <w:rPr>
          <w:spacing w:val="-4"/>
          <w:sz w:val="24"/>
        </w:rPr>
        <w:t xml:space="preserve"> </w:t>
      </w:r>
      <w:r>
        <w:rPr>
          <w:sz w:val="24"/>
        </w:rPr>
        <w:t>кислые,</w:t>
      </w:r>
      <w:r>
        <w:rPr>
          <w:spacing w:val="-3"/>
          <w:sz w:val="24"/>
        </w:rPr>
        <w:t xml:space="preserve"> </w:t>
      </w:r>
      <w:r>
        <w:rPr>
          <w:sz w:val="24"/>
        </w:rPr>
        <w:t>горькие;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недоваренные;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недожаренные;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подгорелые;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44"/>
        </w:tabs>
        <w:ind w:left="243" w:hanging="142"/>
        <w:jc w:val="left"/>
        <w:rPr>
          <w:sz w:val="24"/>
        </w:rPr>
      </w:pPr>
      <w:proofErr w:type="gramStart"/>
      <w:r>
        <w:rPr>
          <w:sz w:val="24"/>
        </w:rPr>
        <w:t>утратившие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форму;</w:t>
      </w:r>
    </w:p>
    <w:p w:rsidR="00165037" w:rsidRDefault="008110D6">
      <w:pPr>
        <w:pStyle w:val="a4"/>
        <w:numPr>
          <w:ilvl w:val="0"/>
          <w:numId w:val="2"/>
        </w:numPr>
        <w:tabs>
          <w:tab w:val="left" w:pos="266"/>
        </w:tabs>
        <w:ind w:right="118" w:firstLine="0"/>
        <w:jc w:val="left"/>
        <w:rPr>
          <w:sz w:val="24"/>
        </w:rPr>
      </w:pP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портящие блюда 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изделия.</w:t>
      </w:r>
    </w:p>
    <w:p w:rsidR="00165037" w:rsidRDefault="008110D6">
      <w:pPr>
        <w:pStyle w:val="a3"/>
        <w:ind w:right="114" w:firstLine="707"/>
        <w:jc w:val="left"/>
      </w:pPr>
      <w:r>
        <w:t>Такое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раздаче,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бракеражная</w:t>
      </w:r>
      <w:proofErr w:type="spellEnd"/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напротив</w:t>
      </w:r>
      <w:r>
        <w:rPr>
          <w:spacing w:val="-3"/>
        </w:rPr>
        <w:t xml:space="preserve"> </w:t>
      </w:r>
      <w:r>
        <w:t>выставленной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записью «К</w:t>
      </w:r>
      <w:r>
        <w:rPr>
          <w:spacing w:val="-2"/>
        </w:rPr>
        <w:t xml:space="preserve"> </w:t>
      </w:r>
      <w:r>
        <w:t>раздаче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допускаю».</w:t>
      </w:r>
    </w:p>
    <w:p w:rsidR="00165037" w:rsidRDefault="008110D6">
      <w:pPr>
        <w:pStyle w:val="a4"/>
        <w:numPr>
          <w:ilvl w:val="1"/>
          <w:numId w:val="1"/>
        </w:numPr>
        <w:tabs>
          <w:tab w:val="left" w:pos="640"/>
        </w:tabs>
        <w:ind w:right="108"/>
        <w:rPr>
          <w:sz w:val="24"/>
        </w:rPr>
      </w:pPr>
      <w:r>
        <w:rPr>
          <w:sz w:val="24"/>
        </w:rPr>
        <w:t>Блюда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60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оценку 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изделий, привлекаются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другой ответственности.</w:t>
      </w:r>
    </w:p>
    <w:sectPr w:rsidR="00165037" w:rsidSect="0016503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883"/>
    <w:multiLevelType w:val="hybridMultilevel"/>
    <w:tmpl w:val="DC0C5770"/>
    <w:lvl w:ilvl="0" w:tplc="FAAC5D4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E2894C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BD3E6C3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08F8598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42DC664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AA7281F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4EFC957A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F4F859E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7880431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>
    <w:nsid w:val="17460247"/>
    <w:multiLevelType w:val="hybridMultilevel"/>
    <w:tmpl w:val="3D7AE014"/>
    <w:lvl w:ilvl="0" w:tplc="1BE6C31C">
      <w:start w:val="1"/>
      <w:numFmt w:val="decimal"/>
      <w:lvlText w:val="%1"/>
      <w:lvlJc w:val="left"/>
      <w:pPr>
        <w:ind w:left="604" w:hanging="503"/>
        <w:jc w:val="left"/>
      </w:pPr>
      <w:rPr>
        <w:rFonts w:hint="default"/>
        <w:lang w:val="ru-RU" w:eastAsia="en-US" w:bidi="ar-SA"/>
      </w:rPr>
    </w:lvl>
    <w:lvl w:ilvl="1" w:tplc="A0348CE4">
      <w:numFmt w:val="none"/>
      <w:lvlText w:val=""/>
      <w:lvlJc w:val="left"/>
      <w:pPr>
        <w:tabs>
          <w:tab w:val="num" w:pos="360"/>
        </w:tabs>
      </w:pPr>
    </w:lvl>
    <w:lvl w:ilvl="2" w:tplc="A74EF136">
      <w:numFmt w:val="bullet"/>
      <w:lvlText w:val="•"/>
      <w:lvlJc w:val="left"/>
      <w:pPr>
        <w:ind w:left="2393" w:hanging="503"/>
      </w:pPr>
      <w:rPr>
        <w:rFonts w:hint="default"/>
        <w:lang w:val="ru-RU" w:eastAsia="en-US" w:bidi="ar-SA"/>
      </w:rPr>
    </w:lvl>
    <w:lvl w:ilvl="3" w:tplc="5BAEB710">
      <w:numFmt w:val="bullet"/>
      <w:lvlText w:val="•"/>
      <w:lvlJc w:val="left"/>
      <w:pPr>
        <w:ind w:left="3289" w:hanging="503"/>
      </w:pPr>
      <w:rPr>
        <w:rFonts w:hint="default"/>
        <w:lang w:val="ru-RU" w:eastAsia="en-US" w:bidi="ar-SA"/>
      </w:rPr>
    </w:lvl>
    <w:lvl w:ilvl="4" w:tplc="91D4F308">
      <w:numFmt w:val="bullet"/>
      <w:lvlText w:val="•"/>
      <w:lvlJc w:val="left"/>
      <w:pPr>
        <w:ind w:left="4186" w:hanging="503"/>
      </w:pPr>
      <w:rPr>
        <w:rFonts w:hint="default"/>
        <w:lang w:val="ru-RU" w:eastAsia="en-US" w:bidi="ar-SA"/>
      </w:rPr>
    </w:lvl>
    <w:lvl w:ilvl="5" w:tplc="20A6CA56">
      <w:numFmt w:val="bullet"/>
      <w:lvlText w:val="•"/>
      <w:lvlJc w:val="left"/>
      <w:pPr>
        <w:ind w:left="5083" w:hanging="503"/>
      </w:pPr>
      <w:rPr>
        <w:rFonts w:hint="default"/>
        <w:lang w:val="ru-RU" w:eastAsia="en-US" w:bidi="ar-SA"/>
      </w:rPr>
    </w:lvl>
    <w:lvl w:ilvl="6" w:tplc="D2B869E0">
      <w:numFmt w:val="bullet"/>
      <w:lvlText w:val="•"/>
      <w:lvlJc w:val="left"/>
      <w:pPr>
        <w:ind w:left="5979" w:hanging="503"/>
      </w:pPr>
      <w:rPr>
        <w:rFonts w:hint="default"/>
        <w:lang w:val="ru-RU" w:eastAsia="en-US" w:bidi="ar-SA"/>
      </w:rPr>
    </w:lvl>
    <w:lvl w:ilvl="7" w:tplc="4C6C2BE2">
      <w:numFmt w:val="bullet"/>
      <w:lvlText w:val="•"/>
      <w:lvlJc w:val="left"/>
      <w:pPr>
        <w:ind w:left="6876" w:hanging="503"/>
      </w:pPr>
      <w:rPr>
        <w:rFonts w:hint="default"/>
        <w:lang w:val="ru-RU" w:eastAsia="en-US" w:bidi="ar-SA"/>
      </w:rPr>
    </w:lvl>
    <w:lvl w:ilvl="8" w:tplc="DFDCBE00">
      <w:numFmt w:val="bullet"/>
      <w:lvlText w:val="•"/>
      <w:lvlJc w:val="left"/>
      <w:pPr>
        <w:ind w:left="7773" w:hanging="503"/>
      </w:pPr>
      <w:rPr>
        <w:rFonts w:hint="default"/>
        <w:lang w:val="ru-RU" w:eastAsia="en-US" w:bidi="ar-SA"/>
      </w:rPr>
    </w:lvl>
  </w:abstractNum>
  <w:abstractNum w:abstractNumId="2">
    <w:nsid w:val="22DB6D09"/>
    <w:multiLevelType w:val="hybridMultilevel"/>
    <w:tmpl w:val="9E141416"/>
    <w:lvl w:ilvl="0" w:tplc="E7D6B15A">
      <w:start w:val="5"/>
      <w:numFmt w:val="decimal"/>
      <w:lvlText w:val="%1"/>
      <w:lvlJc w:val="left"/>
      <w:pPr>
        <w:ind w:left="102" w:hanging="562"/>
        <w:jc w:val="left"/>
      </w:pPr>
      <w:rPr>
        <w:rFonts w:hint="default"/>
        <w:lang w:val="ru-RU" w:eastAsia="en-US" w:bidi="ar-SA"/>
      </w:rPr>
    </w:lvl>
    <w:lvl w:ilvl="1" w:tplc="5B5432DC">
      <w:numFmt w:val="none"/>
      <w:lvlText w:val=""/>
      <w:lvlJc w:val="left"/>
      <w:pPr>
        <w:tabs>
          <w:tab w:val="num" w:pos="360"/>
        </w:tabs>
      </w:pPr>
    </w:lvl>
    <w:lvl w:ilvl="2" w:tplc="75E08BB8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3" w:tplc="AD5C5090">
      <w:numFmt w:val="bullet"/>
      <w:lvlText w:val="•"/>
      <w:lvlJc w:val="left"/>
      <w:pPr>
        <w:ind w:left="2939" w:hanging="562"/>
      </w:pPr>
      <w:rPr>
        <w:rFonts w:hint="default"/>
        <w:lang w:val="ru-RU" w:eastAsia="en-US" w:bidi="ar-SA"/>
      </w:rPr>
    </w:lvl>
    <w:lvl w:ilvl="4" w:tplc="1546A0EA">
      <w:numFmt w:val="bullet"/>
      <w:lvlText w:val="•"/>
      <w:lvlJc w:val="left"/>
      <w:pPr>
        <w:ind w:left="3886" w:hanging="562"/>
      </w:pPr>
      <w:rPr>
        <w:rFonts w:hint="default"/>
        <w:lang w:val="ru-RU" w:eastAsia="en-US" w:bidi="ar-SA"/>
      </w:rPr>
    </w:lvl>
    <w:lvl w:ilvl="5" w:tplc="B380C8AA">
      <w:numFmt w:val="bullet"/>
      <w:lvlText w:val="•"/>
      <w:lvlJc w:val="left"/>
      <w:pPr>
        <w:ind w:left="4833" w:hanging="562"/>
      </w:pPr>
      <w:rPr>
        <w:rFonts w:hint="default"/>
        <w:lang w:val="ru-RU" w:eastAsia="en-US" w:bidi="ar-SA"/>
      </w:rPr>
    </w:lvl>
    <w:lvl w:ilvl="6" w:tplc="B6C2DD3C">
      <w:numFmt w:val="bullet"/>
      <w:lvlText w:val="•"/>
      <w:lvlJc w:val="left"/>
      <w:pPr>
        <w:ind w:left="5779" w:hanging="562"/>
      </w:pPr>
      <w:rPr>
        <w:rFonts w:hint="default"/>
        <w:lang w:val="ru-RU" w:eastAsia="en-US" w:bidi="ar-SA"/>
      </w:rPr>
    </w:lvl>
    <w:lvl w:ilvl="7" w:tplc="F2263FDE">
      <w:numFmt w:val="bullet"/>
      <w:lvlText w:val="•"/>
      <w:lvlJc w:val="left"/>
      <w:pPr>
        <w:ind w:left="6726" w:hanging="562"/>
      </w:pPr>
      <w:rPr>
        <w:rFonts w:hint="default"/>
        <w:lang w:val="ru-RU" w:eastAsia="en-US" w:bidi="ar-SA"/>
      </w:rPr>
    </w:lvl>
    <w:lvl w:ilvl="8" w:tplc="7C927298">
      <w:numFmt w:val="bullet"/>
      <w:lvlText w:val="•"/>
      <w:lvlJc w:val="left"/>
      <w:pPr>
        <w:ind w:left="7673" w:hanging="562"/>
      </w:pPr>
      <w:rPr>
        <w:rFonts w:hint="default"/>
        <w:lang w:val="ru-RU" w:eastAsia="en-US" w:bidi="ar-SA"/>
      </w:rPr>
    </w:lvl>
  </w:abstractNum>
  <w:abstractNum w:abstractNumId="3">
    <w:nsid w:val="3718579F"/>
    <w:multiLevelType w:val="hybridMultilevel"/>
    <w:tmpl w:val="A2B0E566"/>
    <w:lvl w:ilvl="0" w:tplc="40B6FC38">
      <w:start w:val="1"/>
      <w:numFmt w:val="decimal"/>
      <w:lvlText w:val="%1."/>
      <w:lvlJc w:val="left"/>
      <w:pPr>
        <w:ind w:left="392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CE4D3E">
      <w:numFmt w:val="none"/>
      <w:lvlText w:val=""/>
      <w:lvlJc w:val="left"/>
      <w:pPr>
        <w:tabs>
          <w:tab w:val="num" w:pos="360"/>
        </w:tabs>
      </w:pPr>
    </w:lvl>
    <w:lvl w:ilvl="2" w:tplc="C5700996">
      <w:numFmt w:val="bullet"/>
      <w:lvlText w:val="•"/>
      <w:lvlJc w:val="left"/>
      <w:pPr>
        <w:ind w:left="4547" w:hanging="662"/>
      </w:pPr>
      <w:rPr>
        <w:rFonts w:hint="default"/>
        <w:lang w:val="ru-RU" w:eastAsia="en-US" w:bidi="ar-SA"/>
      </w:rPr>
    </w:lvl>
    <w:lvl w:ilvl="3" w:tplc="3DA8D6E8">
      <w:numFmt w:val="bullet"/>
      <w:lvlText w:val="•"/>
      <w:lvlJc w:val="left"/>
      <w:pPr>
        <w:ind w:left="5174" w:hanging="662"/>
      </w:pPr>
      <w:rPr>
        <w:rFonts w:hint="default"/>
        <w:lang w:val="ru-RU" w:eastAsia="en-US" w:bidi="ar-SA"/>
      </w:rPr>
    </w:lvl>
    <w:lvl w:ilvl="4" w:tplc="165AFD56">
      <w:numFmt w:val="bullet"/>
      <w:lvlText w:val="•"/>
      <w:lvlJc w:val="left"/>
      <w:pPr>
        <w:ind w:left="5802" w:hanging="662"/>
      </w:pPr>
      <w:rPr>
        <w:rFonts w:hint="default"/>
        <w:lang w:val="ru-RU" w:eastAsia="en-US" w:bidi="ar-SA"/>
      </w:rPr>
    </w:lvl>
    <w:lvl w:ilvl="5" w:tplc="61DA3C14">
      <w:numFmt w:val="bullet"/>
      <w:lvlText w:val="•"/>
      <w:lvlJc w:val="left"/>
      <w:pPr>
        <w:ind w:left="6429" w:hanging="662"/>
      </w:pPr>
      <w:rPr>
        <w:rFonts w:hint="default"/>
        <w:lang w:val="ru-RU" w:eastAsia="en-US" w:bidi="ar-SA"/>
      </w:rPr>
    </w:lvl>
    <w:lvl w:ilvl="6" w:tplc="3CE0CF50">
      <w:numFmt w:val="bullet"/>
      <w:lvlText w:val="•"/>
      <w:lvlJc w:val="left"/>
      <w:pPr>
        <w:ind w:left="7056" w:hanging="662"/>
      </w:pPr>
      <w:rPr>
        <w:rFonts w:hint="default"/>
        <w:lang w:val="ru-RU" w:eastAsia="en-US" w:bidi="ar-SA"/>
      </w:rPr>
    </w:lvl>
    <w:lvl w:ilvl="7" w:tplc="B1C2F68E">
      <w:numFmt w:val="bullet"/>
      <w:lvlText w:val="•"/>
      <w:lvlJc w:val="left"/>
      <w:pPr>
        <w:ind w:left="7684" w:hanging="662"/>
      </w:pPr>
      <w:rPr>
        <w:rFonts w:hint="default"/>
        <w:lang w:val="ru-RU" w:eastAsia="en-US" w:bidi="ar-SA"/>
      </w:rPr>
    </w:lvl>
    <w:lvl w:ilvl="8" w:tplc="2E34DB90">
      <w:numFmt w:val="bullet"/>
      <w:lvlText w:val="•"/>
      <w:lvlJc w:val="left"/>
      <w:pPr>
        <w:ind w:left="8311" w:hanging="6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5037"/>
    <w:rsid w:val="00165037"/>
    <w:rsid w:val="00447581"/>
    <w:rsid w:val="0081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0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0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5037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5037"/>
    <w:pPr>
      <w:ind w:left="2310" w:hanging="3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6503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1650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бракеражной комиссии в школе | Охрана и безопасность труда в школе и ДОУ</vt:lpstr>
    </vt:vector>
  </TitlesOfParts>
  <Company>SPecialiST RePack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 в школе | Охрана и безопасность труда в школе и ДОУ</dc:title>
  <dc:creator>PC-A</dc:creator>
  <cp:lastModifiedBy>Lenovo</cp:lastModifiedBy>
  <cp:revision>2</cp:revision>
  <cp:lastPrinted>2024-09-10T11:59:00Z</cp:lastPrinted>
  <dcterms:created xsi:type="dcterms:W3CDTF">2024-09-10T12:17:00Z</dcterms:created>
  <dcterms:modified xsi:type="dcterms:W3CDTF">2024-09-10T12:17:00Z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